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67" w:rsidRPr="001F6867" w:rsidRDefault="001F6867" w:rsidP="001F686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68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32430" wp14:editId="27401949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F6867">
        <w:rPr>
          <w:rFonts w:ascii="Times New Roman" w:eastAsia="Calibri" w:hAnsi="Times New Roman" w:cs="Times New Roman"/>
        </w:rPr>
        <w:t xml:space="preserve">№ </w:t>
      </w:r>
      <w:r w:rsidR="00E12533">
        <w:rPr>
          <w:rFonts w:ascii="Times New Roman" w:eastAsia="Calibri" w:hAnsi="Times New Roman" w:cs="Times New Roman"/>
        </w:rPr>
        <w:t>24</w:t>
      </w:r>
      <w:r w:rsidRPr="001F6867">
        <w:rPr>
          <w:rFonts w:ascii="Times New Roman" w:eastAsia="Calibri" w:hAnsi="Times New Roman" w:cs="Times New Roman"/>
        </w:rPr>
        <w:t xml:space="preserve"> </w:t>
      </w:r>
      <w:r w:rsidR="00D47DA2">
        <w:rPr>
          <w:rFonts w:ascii="Times New Roman" w:eastAsia="Calibri" w:hAnsi="Times New Roman" w:cs="Times New Roman"/>
        </w:rPr>
        <w:t xml:space="preserve">- </w:t>
      </w:r>
      <w:r w:rsidR="00E12533">
        <w:rPr>
          <w:rFonts w:ascii="Times New Roman" w:eastAsia="Calibri" w:hAnsi="Times New Roman" w:cs="Times New Roman"/>
        </w:rPr>
        <w:t>12/11</w:t>
      </w:r>
      <w:r w:rsidRPr="001F6867">
        <w:rPr>
          <w:rFonts w:ascii="Times New Roman" w:eastAsia="Calibri" w:hAnsi="Times New Roman" w:cs="Times New Roman"/>
        </w:rPr>
        <w:t>/20</w:t>
      </w:r>
      <w:r w:rsidR="00E12533">
        <w:rPr>
          <w:rFonts w:ascii="Times New Roman" w:eastAsia="Calibri" w:hAnsi="Times New Roman" w:cs="Times New Roman"/>
        </w:rPr>
        <w:t>20</w:t>
      </w:r>
      <w:r w:rsidRPr="001F6867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1F6867" w:rsidRPr="001F6867" w:rsidRDefault="001F6867" w:rsidP="001F686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информацию об исполнении бюджета городского округа город Михайловка 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</w:t>
      </w:r>
      <w:r w:rsidR="0013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85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Консультант КСК </w:t>
      </w:r>
      <w:proofErr w:type="spellStart"/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Ю.П.Петрова</w:t>
      </w:r>
      <w:proofErr w:type="spellEnd"/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экспертно-аналитическую оценку информации об исполнении бюджета городского округа город Михайловка за январь-</w:t>
      </w:r>
      <w:r w:rsidR="008C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C77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61899" w:rsidRPr="00161899" w:rsidRDefault="001F6867" w:rsidP="00161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параметры бюджета городского округа город Михайловка на 20</w:t>
      </w:r>
      <w:r w:rsidR="00DE18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</w:t>
      </w:r>
      <w:r w:rsidR="00DE1800">
        <w:rPr>
          <w:rFonts w:ascii="Times New Roman" w:eastAsia="Calibri" w:hAnsi="Times New Roman" w:cs="Times New Roman"/>
          <w:sz w:val="24"/>
          <w:szCs w:val="24"/>
        </w:rPr>
        <w:t>3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 w:rsidR="00DE1800">
        <w:rPr>
          <w:rFonts w:ascii="Times New Roman" w:eastAsia="Calibri" w:hAnsi="Times New Roman" w:cs="Times New Roman"/>
          <w:sz w:val="24"/>
          <w:szCs w:val="24"/>
        </w:rPr>
        <w:t>9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E1800">
        <w:rPr>
          <w:rFonts w:ascii="Times New Roman" w:eastAsia="Calibri" w:hAnsi="Times New Roman" w:cs="Times New Roman"/>
          <w:sz w:val="24"/>
          <w:szCs w:val="24"/>
        </w:rPr>
        <w:t>252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Михайловка на 20</w:t>
      </w:r>
      <w:r w:rsidR="00DE1800">
        <w:rPr>
          <w:rFonts w:ascii="Times New Roman" w:eastAsia="Calibri" w:hAnsi="Times New Roman" w:cs="Times New Roman"/>
          <w:sz w:val="24"/>
          <w:szCs w:val="24"/>
        </w:rPr>
        <w:t>20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DE1800">
        <w:rPr>
          <w:rFonts w:ascii="Times New Roman" w:eastAsia="Calibri" w:hAnsi="Times New Roman" w:cs="Times New Roman"/>
          <w:sz w:val="24"/>
          <w:szCs w:val="24"/>
        </w:rPr>
        <w:t>21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E1800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161899" w:rsidRPr="00161899" w:rsidRDefault="00161899" w:rsidP="00161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январь - </w:t>
      </w:r>
      <w:r w:rsidR="00DE1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DE1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1F6867" w:rsidRPr="001F6867" w:rsidRDefault="001F6867" w:rsidP="001F6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1F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2055"/>
        <w:gridCol w:w="2255"/>
        <w:gridCol w:w="1477"/>
        <w:gridCol w:w="1239"/>
      </w:tblGrid>
      <w:tr w:rsidR="00161899" w:rsidRPr="00161899" w:rsidTr="00161899">
        <w:trPr>
          <w:trHeight w:val="311"/>
        </w:trPr>
        <w:tc>
          <w:tcPr>
            <w:tcW w:w="2011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5" w:type="dxa"/>
          </w:tcPr>
          <w:p w:rsidR="001F6867" w:rsidRPr="001F6867" w:rsidRDefault="001F6867" w:rsidP="00B14C0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B1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5" w:type="dxa"/>
          </w:tcPr>
          <w:p w:rsidR="001F6867" w:rsidRPr="001F6867" w:rsidRDefault="001F6867" w:rsidP="00B5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</w:t>
            </w:r>
            <w:r w:rsidR="00B5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B5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77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1F6867" w:rsidRPr="001F6867" w:rsidRDefault="001F6867" w:rsidP="00B53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5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9" w:type="dxa"/>
          </w:tcPr>
          <w:p w:rsidR="001F6867" w:rsidRPr="001F6867" w:rsidRDefault="001F6867" w:rsidP="00B5376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 20</w:t>
            </w:r>
            <w:r w:rsidR="00B5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61899" w:rsidRPr="00161899" w:rsidTr="00161899">
        <w:trPr>
          <w:trHeight w:val="254"/>
        </w:trPr>
        <w:tc>
          <w:tcPr>
            <w:tcW w:w="2011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055" w:type="dxa"/>
            <w:vAlign w:val="center"/>
          </w:tcPr>
          <w:p w:rsidR="00161899" w:rsidRPr="001F6867" w:rsidRDefault="00B5376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1 832 014,3</w:t>
            </w:r>
          </w:p>
        </w:tc>
        <w:tc>
          <w:tcPr>
            <w:tcW w:w="2255" w:type="dxa"/>
            <w:vAlign w:val="center"/>
          </w:tcPr>
          <w:p w:rsidR="00161899" w:rsidRPr="001F6867" w:rsidRDefault="00B5376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1 179 241,2</w:t>
            </w:r>
          </w:p>
        </w:tc>
        <w:tc>
          <w:tcPr>
            <w:tcW w:w="1477" w:type="dxa"/>
            <w:vAlign w:val="center"/>
          </w:tcPr>
          <w:p w:rsidR="00161899" w:rsidRPr="001F6867" w:rsidRDefault="00B5376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239" w:type="dxa"/>
            <w:vAlign w:val="center"/>
          </w:tcPr>
          <w:p w:rsidR="00161899" w:rsidRPr="00161899" w:rsidRDefault="00ED5A44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161899" w:rsidRPr="00161899" w:rsidTr="00161899">
        <w:trPr>
          <w:trHeight w:val="254"/>
        </w:trPr>
        <w:tc>
          <w:tcPr>
            <w:tcW w:w="2011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55" w:type="dxa"/>
            <w:vAlign w:val="center"/>
          </w:tcPr>
          <w:p w:rsidR="00161899" w:rsidRPr="001F6867" w:rsidRDefault="000D5A2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1 910 917,2</w:t>
            </w:r>
          </w:p>
        </w:tc>
        <w:tc>
          <w:tcPr>
            <w:tcW w:w="2255" w:type="dxa"/>
            <w:vAlign w:val="center"/>
          </w:tcPr>
          <w:p w:rsidR="00161899" w:rsidRPr="001F6867" w:rsidRDefault="000D5A2E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1 188 445,1</w:t>
            </w:r>
          </w:p>
        </w:tc>
        <w:tc>
          <w:tcPr>
            <w:tcW w:w="1477" w:type="dxa"/>
            <w:vAlign w:val="center"/>
          </w:tcPr>
          <w:p w:rsidR="00161899" w:rsidRPr="001F6867" w:rsidRDefault="00C431C9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39" w:type="dxa"/>
            <w:vAlign w:val="center"/>
          </w:tcPr>
          <w:p w:rsidR="00161899" w:rsidRPr="00161899" w:rsidRDefault="00ED5A44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161899" w:rsidRPr="00161899" w:rsidTr="00161899">
        <w:trPr>
          <w:trHeight w:val="381"/>
        </w:trPr>
        <w:tc>
          <w:tcPr>
            <w:tcW w:w="2011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2055" w:type="dxa"/>
            <w:vAlign w:val="center"/>
          </w:tcPr>
          <w:p w:rsidR="001F6867" w:rsidRPr="001F6867" w:rsidRDefault="00161899" w:rsidP="00A22F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52 990,1</w:t>
            </w:r>
          </w:p>
        </w:tc>
        <w:tc>
          <w:tcPr>
            <w:tcW w:w="2255" w:type="dxa"/>
            <w:vAlign w:val="center"/>
          </w:tcPr>
          <w:p w:rsidR="001F6867" w:rsidRPr="001F6867" w:rsidRDefault="00A22FB4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- 9 203,9</w:t>
            </w:r>
          </w:p>
        </w:tc>
        <w:tc>
          <w:tcPr>
            <w:tcW w:w="1477" w:type="dxa"/>
            <w:vAlign w:val="center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6867">
        <w:rPr>
          <w:rFonts w:ascii="Times New Roman" w:eastAsia="Calibri" w:hAnsi="Times New Roman" w:cs="Times New Roman"/>
        </w:rPr>
        <w:t xml:space="preserve">     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D5A44" w:rsidRDefault="00ED5A44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D5A44" w:rsidRDefault="00ED5A44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D5A44" w:rsidRDefault="00ED5A44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D5A44" w:rsidRDefault="00ED5A44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D5A44" w:rsidRDefault="00ED5A44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</w:rPr>
        <w:lastRenderedPageBreak/>
        <w:t>ДОХОДЫ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1F6867">
        <w:rPr>
          <w:rFonts w:ascii="Times New Roman" w:eastAsia="Calibri" w:hAnsi="Times New Roman" w:cs="Times New Roman"/>
          <w:sz w:val="24"/>
          <w:szCs w:val="24"/>
        </w:rPr>
        <w:t>За январь-</w:t>
      </w:r>
      <w:r w:rsidR="00C431C9">
        <w:rPr>
          <w:rFonts w:ascii="Times New Roman" w:eastAsia="Calibri" w:hAnsi="Times New Roman" w:cs="Times New Roman"/>
          <w:sz w:val="24"/>
          <w:szCs w:val="24"/>
        </w:rPr>
        <w:t xml:space="preserve">сентябрь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431C9">
        <w:rPr>
          <w:rFonts w:ascii="Times New Roman" w:eastAsia="Calibri" w:hAnsi="Times New Roman" w:cs="Times New Roman"/>
          <w:sz w:val="24"/>
          <w:szCs w:val="24"/>
        </w:rPr>
        <w:t>20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C431C9">
        <w:rPr>
          <w:rFonts w:ascii="Times New Roman" w:eastAsia="Calibri" w:hAnsi="Times New Roman" w:cs="Times New Roman"/>
          <w:sz w:val="24"/>
          <w:szCs w:val="24"/>
        </w:rPr>
        <w:t xml:space="preserve">1 179 241,2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  <w:r w:rsidR="00C431C9">
        <w:rPr>
          <w:rFonts w:ascii="Times New Roman" w:eastAsia="Calibri" w:hAnsi="Times New Roman" w:cs="Times New Roman"/>
          <w:sz w:val="24"/>
          <w:szCs w:val="24"/>
        </w:rPr>
        <w:t>при утверждённом годовом плане 1 832 014,3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C431C9">
        <w:rPr>
          <w:rFonts w:ascii="Times New Roman" w:eastAsia="Calibri" w:hAnsi="Times New Roman" w:cs="Times New Roman"/>
          <w:sz w:val="24"/>
          <w:szCs w:val="24"/>
        </w:rPr>
        <w:t>64,4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% от суммы дохода, утвержденной в бюджете городского округа город Михайловка на </w:t>
      </w:r>
      <w:r w:rsidR="00C431C9">
        <w:rPr>
          <w:rFonts w:ascii="Times New Roman" w:eastAsia="Calibri" w:hAnsi="Times New Roman" w:cs="Times New Roman"/>
          <w:sz w:val="24"/>
          <w:szCs w:val="24"/>
        </w:rPr>
        <w:t>2020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доходной части бюджета городского </w:t>
      </w:r>
      <w:r w:rsidRPr="001F6867">
        <w:rPr>
          <w:rFonts w:ascii="Times New Roman" w:eastAsia="Calibri" w:hAnsi="Times New Roman" w:cs="Times New Roman"/>
          <w:b/>
          <w:bCs/>
        </w:rPr>
        <w:t xml:space="preserve">округа за январь - </w:t>
      </w:r>
      <w:r w:rsidR="00970C14">
        <w:rPr>
          <w:rFonts w:ascii="Times New Roman" w:eastAsia="Calibri" w:hAnsi="Times New Roman" w:cs="Times New Roman"/>
          <w:b/>
          <w:bCs/>
        </w:rPr>
        <w:t>сентябрь</w:t>
      </w:r>
      <w:r w:rsidRPr="001F6867">
        <w:rPr>
          <w:rFonts w:ascii="Times New Roman" w:eastAsia="Calibri" w:hAnsi="Times New Roman" w:cs="Times New Roman"/>
          <w:b/>
          <w:bCs/>
        </w:rPr>
        <w:t xml:space="preserve"> 20</w:t>
      </w:r>
      <w:r w:rsidR="00970C14">
        <w:rPr>
          <w:rFonts w:ascii="Times New Roman" w:eastAsia="Calibri" w:hAnsi="Times New Roman" w:cs="Times New Roman"/>
          <w:b/>
          <w:bCs/>
        </w:rPr>
        <w:t>20</w:t>
      </w:r>
      <w:r w:rsidRPr="001F6867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6867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389"/>
        <w:gridCol w:w="1055"/>
        <w:gridCol w:w="976"/>
        <w:gridCol w:w="1020"/>
        <w:gridCol w:w="1055"/>
        <w:gridCol w:w="976"/>
        <w:gridCol w:w="1020"/>
      </w:tblGrid>
      <w:tr w:rsidR="00E220D4" w:rsidRPr="00E220D4" w:rsidTr="0084168D">
        <w:trPr>
          <w:trHeight w:val="339"/>
        </w:trPr>
        <w:tc>
          <w:tcPr>
            <w:tcW w:w="1089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8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1" w:type="pct"/>
          </w:tcPr>
          <w:p w:rsidR="001F6867" w:rsidRPr="001F6867" w:rsidRDefault="001F6867" w:rsidP="002C4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2C4DF9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07" w:type="pct"/>
          </w:tcPr>
          <w:p w:rsidR="001F6867" w:rsidRPr="001F6867" w:rsidRDefault="001F6867" w:rsidP="002C4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</w:t>
            </w:r>
            <w:r w:rsidR="002C4DF9">
              <w:rPr>
                <w:rFonts w:ascii="Times New Roman" w:eastAsia="Calibri" w:hAnsi="Times New Roman" w:cs="Times New Roman"/>
                <w:sz w:val="16"/>
                <w:szCs w:val="16"/>
              </w:rPr>
              <w:t>сент.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20</w:t>
            </w:r>
            <w:r w:rsidR="002C4DF9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51" w:type="pct"/>
          </w:tcPr>
          <w:p w:rsidR="001F6867" w:rsidRPr="001F6867" w:rsidRDefault="001F6867" w:rsidP="00BC3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BC327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07" w:type="pct"/>
          </w:tcPr>
          <w:p w:rsidR="001F6867" w:rsidRPr="001F6867" w:rsidRDefault="001F6867" w:rsidP="00BC3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</w:t>
            </w:r>
            <w:r w:rsidR="00BC327E">
              <w:rPr>
                <w:rFonts w:ascii="Times New Roman" w:eastAsia="Calibri" w:hAnsi="Times New Roman" w:cs="Times New Roman"/>
                <w:sz w:val="16"/>
                <w:szCs w:val="16"/>
              </w:rPr>
              <w:t>сент.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BC327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E220D4" w:rsidRPr="00E220D4" w:rsidTr="0084168D">
        <w:trPr>
          <w:trHeight w:val="286"/>
        </w:trPr>
        <w:tc>
          <w:tcPr>
            <w:tcW w:w="1089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84168D" w:rsidRPr="00E220D4" w:rsidTr="0084168D">
        <w:trPr>
          <w:trHeight w:val="339"/>
        </w:trPr>
        <w:tc>
          <w:tcPr>
            <w:tcW w:w="1089" w:type="pct"/>
          </w:tcPr>
          <w:p w:rsidR="0084168D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728" w:type="pct"/>
          </w:tcPr>
          <w:p w:rsidR="0084168D" w:rsidRPr="001F6867" w:rsidRDefault="0084168D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1" w:type="pct"/>
            <w:vAlign w:val="center"/>
          </w:tcPr>
          <w:p w:rsidR="0084168D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457 103,0</w:t>
            </w:r>
          </w:p>
        </w:tc>
        <w:tc>
          <w:tcPr>
            <w:tcW w:w="507" w:type="pct"/>
            <w:vAlign w:val="center"/>
          </w:tcPr>
          <w:p w:rsidR="0084168D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253 680,9</w:t>
            </w:r>
          </w:p>
        </w:tc>
        <w:tc>
          <w:tcPr>
            <w:tcW w:w="533" w:type="pct"/>
            <w:vAlign w:val="center"/>
          </w:tcPr>
          <w:p w:rsidR="0084168D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551" w:type="pct"/>
            <w:vAlign w:val="center"/>
          </w:tcPr>
          <w:p w:rsidR="0084168D" w:rsidRPr="001F6867" w:rsidRDefault="0084168D" w:rsidP="00DB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411 291,5</w:t>
            </w:r>
          </w:p>
        </w:tc>
        <w:tc>
          <w:tcPr>
            <w:tcW w:w="507" w:type="pct"/>
            <w:vAlign w:val="center"/>
          </w:tcPr>
          <w:p w:rsidR="0084168D" w:rsidRPr="001F6867" w:rsidRDefault="0084168D" w:rsidP="00DB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267 811,7</w:t>
            </w:r>
          </w:p>
        </w:tc>
        <w:tc>
          <w:tcPr>
            <w:tcW w:w="533" w:type="pct"/>
            <w:vAlign w:val="center"/>
          </w:tcPr>
          <w:p w:rsidR="0084168D" w:rsidRPr="001F6867" w:rsidRDefault="0084168D" w:rsidP="00DB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65,1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551" w:type="pct"/>
            <w:vAlign w:val="center"/>
          </w:tcPr>
          <w:p w:rsidR="00BC2986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39 043,0</w:t>
            </w:r>
          </w:p>
        </w:tc>
        <w:tc>
          <w:tcPr>
            <w:tcW w:w="507" w:type="pct"/>
            <w:vAlign w:val="center"/>
          </w:tcPr>
          <w:p w:rsidR="00BC2986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32 358,4</w:t>
            </w:r>
          </w:p>
        </w:tc>
        <w:tc>
          <w:tcPr>
            <w:tcW w:w="533" w:type="pct"/>
            <w:vAlign w:val="center"/>
          </w:tcPr>
          <w:p w:rsidR="00BC2986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551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42 829,6</w:t>
            </w:r>
          </w:p>
        </w:tc>
        <w:tc>
          <w:tcPr>
            <w:tcW w:w="507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28 260,4</w:t>
            </w:r>
          </w:p>
        </w:tc>
        <w:tc>
          <w:tcPr>
            <w:tcW w:w="533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66,0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1" w:type="pct"/>
            <w:vAlign w:val="center"/>
          </w:tcPr>
          <w:p w:rsidR="00BC2986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69 709,0</w:t>
            </w:r>
          </w:p>
        </w:tc>
        <w:tc>
          <w:tcPr>
            <w:tcW w:w="507" w:type="pct"/>
            <w:vAlign w:val="center"/>
          </w:tcPr>
          <w:p w:rsidR="00BC2986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61 438,4</w:t>
            </w:r>
          </w:p>
        </w:tc>
        <w:tc>
          <w:tcPr>
            <w:tcW w:w="533" w:type="pct"/>
            <w:vAlign w:val="center"/>
          </w:tcPr>
          <w:p w:rsidR="00BC2986" w:rsidRPr="001F6867" w:rsidRDefault="00ED5A44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551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74 200,0</w:t>
            </w:r>
          </w:p>
        </w:tc>
        <w:tc>
          <w:tcPr>
            <w:tcW w:w="507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58 912,6</w:t>
            </w:r>
          </w:p>
        </w:tc>
        <w:tc>
          <w:tcPr>
            <w:tcW w:w="533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79,4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51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99 495,0</w:t>
            </w:r>
          </w:p>
        </w:tc>
        <w:tc>
          <w:tcPr>
            <w:tcW w:w="507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46 573,7</w:t>
            </w:r>
          </w:p>
        </w:tc>
        <w:tc>
          <w:tcPr>
            <w:tcW w:w="533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551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92 487,3</w:t>
            </w:r>
          </w:p>
        </w:tc>
        <w:tc>
          <w:tcPr>
            <w:tcW w:w="507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26 183,2</w:t>
            </w:r>
          </w:p>
        </w:tc>
        <w:tc>
          <w:tcPr>
            <w:tcW w:w="533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28,3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51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9 630,0</w:t>
            </w:r>
          </w:p>
        </w:tc>
        <w:tc>
          <w:tcPr>
            <w:tcW w:w="507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5 268,2</w:t>
            </w:r>
          </w:p>
        </w:tc>
        <w:tc>
          <w:tcPr>
            <w:tcW w:w="533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51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7 100,0</w:t>
            </w:r>
          </w:p>
        </w:tc>
        <w:tc>
          <w:tcPr>
            <w:tcW w:w="507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4 916,5</w:t>
            </w:r>
          </w:p>
        </w:tc>
        <w:tc>
          <w:tcPr>
            <w:tcW w:w="533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69,2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51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7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33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pct"/>
            <w:vAlign w:val="center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51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95 008,0</w:t>
            </w:r>
          </w:p>
        </w:tc>
        <w:tc>
          <w:tcPr>
            <w:tcW w:w="507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70 954,6</w:t>
            </w:r>
          </w:p>
        </w:tc>
        <w:tc>
          <w:tcPr>
            <w:tcW w:w="533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551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97 100,0</w:t>
            </w:r>
          </w:p>
        </w:tc>
        <w:tc>
          <w:tcPr>
            <w:tcW w:w="507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72 777,7</w:t>
            </w:r>
          </w:p>
        </w:tc>
        <w:tc>
          <w:tcPr>
            <w:tcW w:w="533" w:type="pct"/>
            <w:vAlign w:val="center"/>
          </w:tcPr>
          <w:p w:rsidR="00BC2986" w:rsidRPr="001F6867" w:rsidRDefault="0084168D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75,0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51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1 900,0</w:t>
            </w:r>
          </w:p>
        </w:tc>
        <w:tc>
          <w:tcPr>
            <w:tcW w:w="507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987,5</w:t>
            </w:r>
          </w:p>
        </w:tc>
        <w:tc>
          <w:tcPr>
            <w:tcW w:w="533" w:type="pct"/>
            <w:vAlign w:val="center"/>
          </w:tcPr>
          <w:p w:rsidR="00BC2986" w:rsidRPr="001F6867" w:rsidRDefault="008623C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51" w:type="pct"/>
            <w:vAlign w:val="center"/>
          </w:tcPr>
          <w:p w:rsidR="00BC2986" w:rsidRPr="001F6867" w:rsidRDefault="002D6A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1 300,0</w:t>
            </w:r>
          </w:p>
        </w:tc>
        <w:tc>
          <w:tcPr>
            <w:tcW w:w="507" w:type="pct"/>
            <w:vAlign w:val="center"/>
          </w:tcPr>
          <w:p w:rsidR="00BC2986" w:rsidRPr="001F6867" w:rsidRDefault="002D6A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910,9</w:t>
            </w:r>
          </w:p>
        </w:tc>
        <w:tc>
          <w:tcPr>
            <w:tcW w:w="533" w:type="pct"/>
            <w:vAlign w:val="center"/>
          </w:tcPr>
          <w:p w:rsidR="00BC2986" w:rsidRPr="001F6867" w:rsidRDefault="002D6A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70,1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1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12 379,0</w:t>
            </w:r>
          </w:p>
        </w:tc>
        <w:tc>
          <w:tcPr>
            <w:tcW w:w="507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8 424,9</w:t>
            </w:r>
          </w:p>
        </w:tc>
        <w:tc>
          <w:tcPr>
            <w:tcW w:w="533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51" w:type="pct"/>
            <w:vAlign w:val="center"/>
          </w:tcPr>
          <w:p w:rsidR="00BC2986" w:rsidRPr="001F6867" w:rsidRDefault="002D6A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10 100,0</w:t>
            </w:r>
          </w:p>
        </w:tc>
        <w:tc>
          <w:tcPr>
            <w:tcW w:w="507" w:type="pct"/>
            <w:vAlign w:val="center"/>
          </w:tcPr>
          <w:p w:rsidR="00BC2986" w:rsidRPr="001F6867" w:rsidRDefault="002D6A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5 587,1</w:t>
            </w:r>
          </w:p>
        </w:tc>
        <w:tc>
          <w:tcPr>
            <w:tcW w:w="533" w:type="pct"/>
            <w:vAlign w:val="center"/>
          </w:tcPr>
          <w:p w:rsidR="00BC2986" w:rsidRPr="001F6867" w:rsidRDefault="00B67CF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55,3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51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9 560,0</w:t>
            </w:r>
          </w:p>
        </w:tc>
        <w:tc>
          <w:tcPr>
            <w:tcW w:w="507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8 371,6</w:t>
            </w:r>
          </w:p>
        </w:tc>
        <w:tc>
          <w:tcPr>
            <w:tcW w:w="533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551" w:type="pct"/>
            <w:vAlign w:val="center"/>
          </w:tcPr>
          <w:p w:rsidR="00BC2986" w:rsidRPr="001F6867" w:rsidRDefault="00B67CF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5 300,0</w:t>
            </w:r>
          </w:p>
        </w:tc>
        <w:tc>
          <w:tcPr>
            <w:tcW w:w="507" w:type="pct"/>
            <w:vAlign w:val="center"/>
          </w:tcPr>
          <w:p w:rsidR="00BC2986" w:rsidRPr="001F6867" w:rsidRDefault="00B67CF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7 571,7</w:t>
            </w:r>
          </w:p>
        </w:tc>
        <w:tc>
          <w:tcPr>
            <w:tcW w:w="533" w:type="pct"/>
            <w:vAlign w:val="center"/>
          </w:tcPr>
          <w:p w:rsidR="00BC2986" w:rsidRPr="001F6867" w:rsidRDefault="00B67CF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142,9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551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6 000,0</w:t>
            </w:r>
          </w:p>
        </w:tc>
        <w:tc>
          <w:tcPr>
            <w:tcW w:w="507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7 115,3</w:t>
            </w:r>
          </w:p>
        </w:tc>
        <w:tc>
          <w:tcPr>
            <w:tcW w:w="533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551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507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4 610,9</w:t>
            </w:r>
          </w:p>
        </w:tc>
        <w:tc>
          <w:tcPr>
            <w:tcW w:w="533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92,2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1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-5,6</w:t>
            </w:r>
          </w:p>
        </w:tc>
        <w:tc>
          <w:tcPr>
            <w:tcW w:w="533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1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468,5</w:t>
            </w:r>
          </w:p>
        </w:tc>
        <w:tc>
          <w:tcPr>
            <w:tcW w:w="533" w:type="pct"/>
            <w:vAlign w:val="center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51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867 091,6</w:t>
            </w:r>
          </w:p>
        </w:tc>
        <w:tc>
          <w:tcPr>
            <w:tcW w:w="507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634 347,2</w:t>
            </w:r>
          </w:p>
        </w:tc>
        <w:tc>
          <w:tcPr>
            <w:tcW w:w="533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551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1 085 305,9</w:t>
            </w:r>
          </w:p>
        </w:tc>
        <w:tc>
          <w:tcPr>
            <w:tcW w:w="507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701 230,0</w:t>
            </w:r>
          </w:p>
        </w:tc>
        <w:tc>
          <w:tcPr>
            <w:tcW w:w="533" w:type="pct"/>
            <w:vAlign w:val="center"/>
          </w:tcPr>
          <w:p w:rsidR="00BC2986" w:rsidRPr="001F6867" w:rsidRDefault="00C74D88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64,6</w:t>
            </w:r>
          </w:p>
        </w:tc>
      </w:tr>
      <w:tr w:rsidR="00E220D4" w:rsidRPr="00E220D4" w:rsidTr="0084168D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8" w:type="pct"/>
            <w:vAlign w:val="center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1 666 918,6</w:t>
            </w:r>
          </w:p>
        </w:tc>
        <w:tc>
          <w:tcPr>
            <w:tcW w:w="507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1 129 515,2</w:t>
            </w:r>
          </w:p>
        </w:tc>
        <w:tc>
          <w:tcPr>
            <w:tcW w:w="533" w:type="pct"/>
            <w:vAlign w:val="center"/>
          </w:tcPr>
          <w:p w:rsidR="00BC2986" w:rsidRPr="001F6867" w:rsidRDefault="00DD7B9A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551" w:type="pct"/>
            <w:vAlign w:val="center"/>
          </w:tcPr>
          <w:p w:rsidR="00BC2986" w:rsidRPr="001F6867" w:rsidRDefault="000C571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1 832 014,3</w:t>
            </w:r>
          </w:p>
        </w:tc>
        <w:tc>
          <w:tcPr>
            <w:tcW w:w="507" w:type="pct"/>
            <w:vAlign w:val="center"/>
          </w:tcPr>
          <w:p w:rsidR="00BC2986" w:rsidRPr="001F6867" w:rsidRDefault="000C571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1 179 241,2</w:t>
            </w:r>
          </w:p>
        </w:tc>
        <w:tc>
          <w:tcPr>
            <w:tcW w:w="533" w:type="pct"/>
            <w:vAlign w:val="center"/>
          </w:tcPr>
          <w:p w:rsidR="00BC2986" w:rsidRPr="001F6867" w:rsidRDefault="000C5719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64,4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Налоговые поступления</w:t>
      </w:r>
    </w:p>
    <w:p w:rsidR="001F6867" w:rsidRPr="00DA3AFC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DA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</w:t>
      </w:r>
      <w:r w:rsidR="00DA3AFC"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AFC"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DA3AFC" w:rsidRPr="00DA3AFC">
        <w:rPr>
          <w:rFonts w:ascii="Times New Roman" w:eastAsia="Calibri" w:hAnsi="Times New Roman" w:cs="Times New Roman"/>
          <w:sz w:val="24"/>
          <w:szCs w:val="24"/>
        </w:rPr>
        <w:t xml:space="preserve">267 811,7 </w:t>
      </w:r>
      <w:r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DA3AFC" w:rsidRPr="00DA3AFC">
        <w:rPr>
          <w:rFonts w:ascii="Times New Roman" w:eastAsia="Calibri" w:hAnsi="Times New Roman" w:cs="Times New Roman"/>
          <w:sz w:val="24"/>
          <w:szCs w:val="24"/>
        </w:rPr>
        <w:t xml:space="preserve">65,1 </w:t>
      </w:r>
      <w:r w:rsidRPr="00DA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года. </w:t>
      </w:r>
      <w:r w:rsidR="00C0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отношении исполнение бюджета по вышеуказанному налогу выросло  на 9,6%, в абсолютном значении поступления НДФЛ увеличились на  14 130,8 тыс. рублей.</w:t>
      </w:r>
    </w:p>
    <w:p w:rsidR="00247EE2" w:rsidRPr="00A137D2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7D2">
        <w:rPr>
          <w:rFonts w:ascii="Times New Roman" w:eastAsia="Calibri" w:hAnsi="Times New Roman" w:cs="Times New Roman"/>
          <w:sz w:val="24"/>
          <w:szCs w:val="24"/>
        </w:rPr>
        <w:t xml:space="preserve">        Исполнение бюджета по </w:t>
      </w:r>
      <w:r w:rsidRPr="00A137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налогу на совокупный доход </w:t>
      </w:r>
      <w:r w:rsidRPr="00A137D2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A137D2" w:rsidRPr="00A137D2">
        <w:rPr>
          <w:rFonts w:ascii="Times New Roman" w:eastAsia="Calibri" w:hAnsi="Times New Roman" w:cs="Times New Roman"/>
          <w:sz w:val="24"/>
          <w:szCs w:val="24"/>
        </w:rPr>
        <w:t xml:space="preserve">58 912,6 </w:t>
      </w:r>
      <w:r w:rsidRPr="00A137D2">
        <w:rPr>
          <w:rFonts w:ascii="Times New Roman" w:eastAsia="Calibri" w:hAnsi="Times New Roman" w:cs="Times New Roman"/>
          <w:sz w:val="24"/>
          <w:szCs w:val="24"/>
        </w:rPr>
        <w:t>тыс. руб. (</w:t>
      </w:r>
      <w:r w:rsidR="00A137D2" w:rsidRPr="00A137D2">
        <w:rPr>
          <w:rFonts w:ascii="Times New Roman" w:eastAsia="Calibri" w:hAnsi="Times New Roman" w:cs="Times New Roman"/>
          <w:sz w:val="24"/>
          <w:szCs w:val="24"/>
        </w:rPr>
        <w:t xml:space="preserve">79,4 </w:t>
      </w:r>
      <w:r w:rsidRPr="00A137D2">
        <w:rPr>
          <w:rFonts w:ascii="Times New Roman" w:eastAsia="Calibri" w:hAnsi="Times New Roman" w:cs="Times New Roman"/>
          <w:sz w:val="24"/>
          <w:szCs w:val="24"/>
        </w:rPr>
        <w:t xml:space="preserve">% к плану года). </w:t>
      </w:r>
      <w:r w:rsidR="00A137D2" w:rsidRPr="00A13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Исполнение бюджета города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государственной пошлине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за январь-</w:t>
      </w:r>
      <w:r w:rsidR="00450737">
        <w:rPr>
          <w:rFonts w:ascii="Times New Roman" w:eastAsia="Calibri" w:hAnsi="Times New Roman" w:cs="Times New Roman"/>
          <w:sz w:val="24"/>
          <w:szCs w:val="24"/>
        </w:rPr>
        <w:t xml:space="preserve">сентябрь </w:t>
      </w:r>
      <w:r w:rsidRPr="001F6867">
        <w:rPr>
          <w:rFonts w:ascii="Times New Roman" w:eastAsia="Calibri" w:hAnsi="Times New Roman" w:cs="Times New Roman"/>
          <w:sz w:val="24"/>
          <w:szCs w:val="24"/>
        </w:rPr>
        <w:t>20</w:t>
      </w:r>
      <w:r w:rsidR="00450737">
        <w:rPr>
          <w:rFonts w:ascii="Times New Roman" w:eastAsia="Calibri" w:hAnsi="Times New Roman" w:cs="Times New Roman"/>
          <w:sz w:val="24"/>
          <w:szCs w:val="24"/>
        </w:rPr>
        <w:t>20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737">
        <w:rPr>
          <w:rFonts w:ascii="Times New Roman" w:eastAsia="Calibri" w:hAnsi="Times New Roman" w:cs="Times New Roman"/>
          <w:sz w:val="24"/>
          <w:szCs w:val="24"/>
        </w:rPr>
        <w:t>4 916,5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450737">
        <w:rPr>
          <w:rFonts w:ascii="Times New Roman" w:eastAsia="Calibri" w:hAnsi="Times New Roman" w:cs="Times New Roman"/>
          <w:sz w:val="24"/>
          <w:szCs w:val="24"/>
        </w:rPr>
        <w:t xml:space="preserve">69,2 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% к плану года. </w:t>
      </w:r>
    </w:p>
    <w:p w:rsidR="00C76117" w:rsidRPr="001F6867" w:rsidRDefault="00AE5B59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76117">
        <w:rPr>
          <w:rFonts w:ascii="Times New Roman" w:eastAsia="Calibri" w:hAnsi="Times New Roman" w:cs="Times New Roman"/>
          <w:sz w:val="24"/>
          <w:szCs w:val="24"/>
        </w:rPr>
        <w:t>Низкий процент поступления по налогам на имущество объясняется поздними сроками уплаты, установленными законодательством РФ.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F686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1F6867" w:rsidRPr="001F6867" w:rsidRDefault="001F6867" w:rsidP="001F686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структуру неналоговых доходов входят следующие поступления: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Исполнение бюджета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доходам от использования имущества, находящегося в государственной и муниципальной собственности</w:t>
      </w:r>
      <w:r w:rsidRPr="001F6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500676" w:rsidRPr="00500676">
        <w:rPr>
          <w:rFonts w:ascii="Times New Roman" w:eastAsia="Calibri" w:hAnsi="Times New Roman" w:cs="Times New Roman"/>
          <w:sz w:val="24"/>
          <w:szCs w:val="24"/>
        </w:rPr>
        <w:t>72 777,7</w:t>
      </w:r>
      <w:r w:rsidR="00500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 (</w:t>
      </w:r>
      <w:r w:rsidR="00500676"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года).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Исполнение бюджета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платежам при пользовании природными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ресурсами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составило </w:t>
      </w:r>
      <w:r w:rsidR="00792D25">
        <w:rPr>
          <w:rFonts w:ascii="Times New Roman" w:eastAsia="Calibri" w:hAnsi="Times New Roman" w:cs="Times New Roman"/>
          <w:sz w:val="24"/>
          <w:szCs w:val="24"/>
        </w:rPr>
        <w:t>910,9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792D25">
        <w:rPr>
          <w:rFonts w:ascii="Times New Roman" w:eastAsia="Calibri" w:hAnsi="Times New Roman" w:cs="Times New Roman"/>
          <w:sz w:val="24"/>
          <w:szCs w:val="24"/>
        </w:rPr>
        <w:t>70,1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плану года.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составили </w:t>
      </w:r>
      <w:r w:rsidR="000D2B3C">
        <w:rPr>
          <w:rFonts w:ascii="Times New Roman" w:eastAsia="Calibri" w:hAnsi="Times New Roman" w:cs="Times New Roman"/>
          <w:sz w:val="24"/>
          <w:szCs w:val="24"/>
        </w:rPr>
        <w:t>5587,1 тыс. руб., или 55,3</w:t>
      </w:r>
      <w:r w:rsidRPr="001F6867">
        <w:rPr>
          <w:rFonts w:ascii="Times New Roman" w:eastAsia="Calibri" w:hAnsi="Times New Roman" w:cs="Times New Roman"/>
          <w:sz w:val="24"/>
          <w:szCs w:val="24"/>
        </w:rPr>
        <w:t>% утвержденного плана.</w:t>
      </w:r>
    </w:p>
    <w:p w:rsidR="00472771" w:rsidRPr="001F40D2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Доходы от продажи материальных и нематериальных активов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составили  </w:t>
      </w:r>
      <w:r w:rsidR="00922D3B">
        <w:rPr>
          <w:rFonts w:ascii="Times New Roman" w:eastAsia="Calibri" w:hAnsi="Times New Roman" w:cs="Times New Roman"/>
          <w:sz w:val="24"/>
          <w:szCs w:val="24"/>
        </w:rPr>
        <w:t>7571,7</w:t>
      </w:r>
      <w:r w:rsidR="004E06C7" w:rsidRPr="001F4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922D3B">
        <w:rPr>
          <w:rFonts w:ascii="Times New Roman" w:eastAsia="Calibri" w:hAnsi="Times New Roman" w:cs="Times New Roman"/>
          <w:sz w:val="24"/>
          <w:szCs w:val="24"/>
        </w:rPr>
        <w:t>142,9</w:t>
      </w:r>
      <w:r w:rsidR="003279E5">
        <w:rPr>
          <w:rFonts w:ascii="Times New Roman" w:eastAsia="Calibri" w:hAnsi="Times New Roman" w:cs="Times New Roman"/>
          <w:sz w:val="24"/>
          <w:szCs w:val="24"/>
        </w:rPr>
        <w:t>% утверждённого плана.</w:t>
      </w:r>
    </w:p>
    <w:p w:rsidR="001F6867" w:rsidRPr="001F6867" w:rsidRDefault="005000FC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6867"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3279E5">
        <w:rPr>
          <w:rFonts w:ascii="Times New Roman" w:eastAsia="Calibri" w:hAnsi="Times New Roman" w:cs="Times New Roman"/>
          <w:sz w:val="24"/>
          <w:szCs w:val="24"/>
        </w:rPr>
        <w:t>4610,9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3279E5">
        <w:rPr>
          <w:rFonts w:ascii="Times New Roman" w:eastAsia="Calibri" w:hAnsi="Times New Roman" w:cs="Times New Roman"/>
          <w:sz w:val="24"/>
          <w:szCs w:val="24"/>
        </w:rPr>
        <w:t>92,2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% к плановым 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Безвозмездные поступления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</w:t>
      </w:r>
      <w:r w:rsidR="002D6D09">
        <w:rPr>
          <w:rFonts w:ascii="Times New Roman" w:eastAsia="Calibri" w:hAnsi="Times New Roman" w:cs="Times New Roman"/>
          <w:sz w:val="24"/>
          <w:szCs w:val="24"/>
        </w:rPr>
        <w:t xml:space="preserve"> в форме субвенций, субсидий и </w:t>
      </w:r>
      <w:r w:rsidRPr="001F6867">
        <w:rPr>
          <w:rFonts w:ascii="Times New Roman" w:eastAsia="Calibri" w:hAnsi="Times New Roman" w:cs="Times New Roman"/>
          <w:sz w:val="24"/>
          <w:szCs w:val="24"/>
        </w:rPr>
        <w:t>других бюджетных трансфертов на реализацию федеральных и областных законов и программ.</w:t>
      </w:r>
    </w:p>
    <w:p w:rsidR="005000FC" w:rsidRPr="005000FC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D6D09"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D6D09">
        <w:rPr>
          <w:rFonts w:ascii="Times New Roman" w:eastAsia="Calibri" w:hAnsi="Times New Roman" w:cs="Times New Roman"/>
          <w:sz w:val="24"/>
          <w:szCs w:val="24"/>
        </w:rPr>
        <w:t>20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исполнение по безвозмездным поступлениям составило </w:t>
      </w:r>
      <w:r w:rsidR="002D6D09">
        <w:rPr>
          <w:rFonts w:ascii="Times New Roman" w:eastAsia="Calibri" w:hAnsi="Times New Roman" w:cs="Times New Roman"/>
          <w:sz w:val="24"/>
          <w:szCs w:val="24"/>
        </w:rPr>
        <w:t>701230,0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2D6D09">
        <w:rPr>
          <w:rFonts w:ascii="Times New Roman" w:eastAsia="Calibri" w:hAnsi="Times New Roman" w:cs="Times New Roman"/>
          <w:sz w:val="24"/>
          <w:szCs w:val="24"/>
        </w:rPr>
        <w:t>64,6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ут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верждённым назначениям.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целом  исполнение доходов</w:t>
      </w:r>
      <w:r w:rsidR="002D6D09">
        <w:rPr>
          <w:rFonts w:ascii="Times New Roman" w:eastAsia="Calibri" w:hAnsi="Times New Roman" w:cs="Times New Roman"/>
          <w:sz w:val="24"/>
          <w:szCs w:val="24"/>
        </w:rPr>
        <w:t xml:space="preserve">  за 9 месяцев</w:t>
      </w:r>
      <w:r w:rsidR="002D6D09"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D6D09">
        <w:rPr>
          <w:rFonts w:ascii="Times New Roman" w:eastAsia="Calibri" w:hAnsi="Times New Roman" w:cs="Times New Roman"/>
          <w:sz w:val="24"/>
          <w:szCs w:val="24"/>
        </w:rPr>
        <w:t>20</w:t>
      </w:r>
      <w:r w:rsidR="002D6D09" w:rsidRPr="001F686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2D6D09">
        <w:rPr>
          <w:rFonts w:ascii="Times New Roman" w:eastAsia="Calibri" w:hAnsi="Times New Roman" w:cs="Times New Roman"/>
          <w:sz w:val="24"/>
          <w:szCs w:val="24"/>
        </w:rPr>
        <w:t>1179241,2 или 64,4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плана 20</w:t>
      </w:r>
      <w:r w:rsidR="002D6D09">
        <w:rPr>
          <w:rFonts w:ascii="Times New Roman" w:eastAsia="Calibri" w:hAnsi="Times New Roman" w:cs="Times New Roman"/>
          <w:sz w:val="24"/>
          <w:szCs w:val="24"/>
        </w:rPr>
        <w:t>20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</w:rPr>
        <w:t>РАСХОДЫ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</w:t>
      </w:r>
      <w:r w:rsidRPr="0025071D">
        <w:rPr>
          <w:rFonts w:ascii="Times New Roman" w:eastAsia="Calibri" w:hAnsi="Times New Roman" w:cs="Times New Roman"/>
          <w:b/>
          <w:bCs/>
        </w:rPr>
        <w:t xml:space="preserve">округа за январь – </w:t>
      </w:r>
      <w:r w:rsidR="00463558">
        <w:rPr>
          <w:rFonts w:ascii="Times New Roman" w:eastAsia="Calibri" w:hAnsi="Times New Roman" w:cs="Times New Roman"/>
          <w:b/>
          <w:bCs/>
        </w:rPr>
        <w:t>сентябрь 2020</w:t>
      </w:r>
      <w:r w:rsidRPr="0025071D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1134"/>
        <w:gridCol w:w="1134"/>
        <w:gridCol w:w="850"/>
        <w:gridCol w:w="785"/>
        <w:gridCol w:w="1200"/>
        <w:gridCol w:w="992"/>
        <w:gridCol w:w="821"/>
        <w:gridCol w:w="738"/>
      </w:tblGrid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4E60CF" w:rsidRPr="0025071D" w:rsidRDefault="004E60CF" w:rsidP="00B07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201</w:t>
            </w:r>
            <w:r w:rsidR="00B071C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B07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за </w:t>
            </w:r>
            <w:r w:rsidR="00B071CE">
              <w:rPr>
                <w:rFonts w:ascii="Times New Roman" w:eastAsia="Calibri" w:hAnsi="Times New Roman" w:cs="Times New Roman"/>
                <w:sz w:val="16"/>
                <w:szCs w:val="16"/>
              </w:rPr>
              <w:t>9 мес.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</w:t>
            </w:r>
            <w:r w:rsidR="00B071C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5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1200" w:type="dxa"/>
          </w:tcPr>
          <w:p w:rsidR="004E60CF" w:rsidRPr="0025071D" w:rsidRDefault="004E60CF" w:rsidP="00B07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B071C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4E60CF" w:rsidRPr="0025071D" w:rsidRDefault="004E60CF" w:rsidP="00B07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за </w:t>
            </w:r>
            <w:r w:rsidR="00B071CE">
              <w:rPr>
                <w:rFonts w:ascii="Times New Roman" w:eastAsia="Calibri" w:hAnsi="Times New Roman" w:cs="Times New Roman"/>
                <w:sz w:val="16"/>
                <w:szCs w:val="16"/>
              </w:rPr>
              <w:t>9 мес.2020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21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25071D" w:rsidRPr="0025071D" w:rsidTr="000472E2">
        <w:trPr>
          <w:trHeight w:val="314"/>
        </w:trPr>
        <w:tc>
          <w:tcPr>
            <w:tcW w:w="85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5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216688,4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142158,6</w:t>
            </w:r>
          </w:p>
        </w:tc>
        <w:tc>
          <w:tcPr>
            <w:tcW w:w="850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74529,8</w:t>
            </w:r>
          </w:p>
        </w:tc>
        <w:tc>
          <w:tcPr>
            <w:tcW w:w="785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200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203858,7</w:t>
            </w:r>
          </w:p>
        </w:tc>
        <w:tc>
          <w:tcPr>
            <w:tcW w:w="992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142104,7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61754,0</w:t>
            </w:r>
          </w:p>
        </w:tc>
        <w:tc>
          <w:tcPr>
            <w:tcW w:w="738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69,7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14707,7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8117,3</w:t>
            </w:r>
          </w:p>
        </w:tc>
        <w:tc>
          <w:tcPr>
            <w:tcW w:w="850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6590,4</w:t>
            </w:r>
          </w:p>
        </w:tc>
        <w:tc>
          <w:tcPr>
            <w:tcW w:w="785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00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13853,5</w:t>
            </w:r>
          </w:p>
        </w:tc>
        <w:tc>
          <w:tcPr>
            <w:tcW w:w="992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8313,6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5539,9</w:t>
            </w:r>
          </w:p>
        </w:tc>
        <w:tc>
          <w:tcPr>
            <w:tcW w:w="738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0400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115462,6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70349,1</w:t>
            </w:r>
          </w:p>
        </w:tc>
        <w:tc>
          <w:tcPr>
            <w:tcW w:w="850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45113,5</w:t>
            </w:r>
          </w:p>
        </w:tc>
        <w:tc>
          <w:tcPr>
            <w:tcW w:w="785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00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82557,9</w:t>
            </w:r>
          </w:p>
        </w:tc>
        <w:tc>
          <w:tcPr>
            <w:tcW w:w="992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46674,4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35883,5</w:t>
            </w:r>
          </w:p>
        </w:tc>
        <w:tc>
          <w:tcPr>
            <w:tcW w:w="738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56,5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140896,6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76697,8</w:t>
            </w:r>
          </w:p>
        </w:tc>
        <w:tc>
          <w:tcPr>
            <w:tcW w:w="850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64198,8</w:t>
            </w:r>
          </w:p>
        </w:tc>
        <w:tc>
          <w:tcPr>
            <w:tcW w:w="785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00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252422,7</w:t>
            </w:r>
          </w:p>
        </w:tc>
        <w:tc>
          <w:tcPr>
            <w:tcW w:w="992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178272,9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74149,8</w:t>
            </w:r>
          </w:p>
        </w:tc>
        <w:tc>
          <w:tcPr>
            <w:tcW w:w="738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70,6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939175,6</w:t>
            </w:r>
          </w:p>
        </w:tc>
        <w:tc>
          <w:tcPr>
            <w:tcW w:w="1134" w:type="dxa"/>
            <w:vAlign w:val="center"/>
          </w:tcPr>
          <w:p w:rsidR="004E60CF" w:rsidRPr="0025071D" w:rsidRDefault="00E14B4C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617787,7</w:t>
            </w:r>
          </w:p>
        </w:tc>
        <w:tc>
          <w:tcPr>
            <w:tcW w:w="850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321387,9</w:t>
            </w:r>
          </w:p>
        </w:tc>
        <w:tc>
          <w:tcPr>
            <w:tcW w:w="785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00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1039760,8</w:t>
            </w:r>
          </w:p>
        </w:tc>
        <w:tc>
          <w:tcPr>
            <w:tcW w:w="992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630754,9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409005,9</w:t>
            </w:r>
          </w:p>
        </w:tc>
        <w:tc>
          <w:tcPr>
            <w:tcW w:w="738" w:type="dxa"/>
            <w:vAlign w:val="center"/>
          </w:tcPr>
          <w:p w:rsidR="004E60CF" w:rsidRPr="0025071D" w:rsidRDefault="009837DC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126618,8</w:t>
            </w:r>
          </w:p>
        </w:tc>
        <w:tc>
          <w:tcPr>
            <w:tcW w:w="1134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67823,8</w:t>
            </w:r>
          </w:p>
        </w:tc>
        <w:tc>
          <w:tcPr>
            <w:tcW w:w="850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58795,0</w:t>
            </w:r>
          </w:p>
        </w:tc>
        <w:tc>
          <w:tcPr>
            <w:tcW w:w="785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00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90036,5</w:t>
            </w:r>
          </w:p>
        </w:tc>
        <w:tc>
          <w:tcPr>
            <w:tcW w:w="992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60976,5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29060,0</w:t>
            </w:r>
          </w:p>
        </w:tc>
        <w:tc>
          <w:tcPr>
            <w:tcW w:w="738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112415,3</w:t>
            </w:r>
          </w:p>
        </w:tc>
        <w:tc>
          <w:tcPr>
            <w:tcW w:w="1134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85359,9</w:t>
            </w:r>
          </w:p>
        </w:tc>
        <w:tc>
          <w:tcPr>
            <w:tcW w:w="850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27055,4</w:t>
            </w:r>
          </w:p>
        </w:tc>
        <w:tc>
          <w:tcPr>
            <w:tcW w:w="785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200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101569,0</w:t>
            </w:r>
          </w:p>
        </w:tc>
        <w:tc>
          <w:tcPr>
            <w:tcW w:w="992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68876,5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32692,5</w:t>
            </w:r>
          </w:p>
        </w:tc>
        <w:tc>
          <w:tcPr>
            <w:tcW w:w="738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67,8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44931,6</w:t>
            </w:r>
          </w:p>
        </w:tc>
        <w:tc>
          <w:tcPr>
            <w:tcW w:w="1134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28092,4</w:t>
            </w:r>
          </w:p>
        </w:tc>
        <w:tc>
          <w:tcPr>
            <w:tcW w:w="850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16839,2</w:t>
            </w:r>
          </w:p>
        </w:tc>
        <w:tc>
          <w:tcPr>
            <w:tcW w:w="785" w:type="dxa"/>
            <w:vAlign w:val="center"/>
          </w:tcPr>
          <w:p w:rsidR="004E60CF" w:rsidRPr="0025071D" w:rsidRDefault="009745D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00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119568,6</w:t>
            </w:r>
          </w:p>
        </w:tc>
        <w:tc>
          <w:tcPr>
            <w:tcW w:w="992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47069,9</w:t>
            </w:r>
          </w:p>
        </w:tc>
        <w:tc>
          <w:tcPr>
            <w:tcW w:w="821" w:type="dxa"/>
            <w:vAlign w:val="center"/>
          </w:tcPr>
          <w:p w:rsidR="004E60CF" w:rsidRPr="0025071D" w:rsidRDefault="0068186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72498,7</w:t>
            </w:r>
          </w:p>
        </w:tc>
        <w:tc>
          <w:tcPr>
            <w:tcW w:w="738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39,4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3506,6</w:t>
            </w:r>
          </w:p>
        </w:tc>
        <w:tc>
          <w:tcPr>
            <w:tcW w:w="1134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2316,8</w:t>
            </w:r>
          </w:p>
        </w:tc>
        <w:tc>
          <w:tcPr>
            <w:tcW w:w="850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1189,8</w:t>
            </w:r>
          </w:p>
        </w:tc>
        <w:tc>
          <w:tcPr>
            <w:tcW w:w="785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00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2149,5</w:t>
            </w:r>
          </w:p>
        </w:tc>
        <w:tc>
          <w:tcPr>
            <w:tcW w:w="992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1818,3</w:t>
            </w:r>
          </w:p>
        </w:tc>
        <w:tc>
          <w:tcPr>
            <w:tcW w:w="821" w:type="dxa"/>
            <w:vAlign w:val="center"/>
          </w:tcPr>
          <w:p w:rsidR="004E60CF" w:rsidRPr="0025071D" w:rsidRDefault="00EA110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331,2</w:t>
            </w:r>
          </w:p>
        </w:tc>
        <w:tc>
          <w:tcPr>
            <w:tcW w:w="738" w:type="dxa"/>
            <w:vAlign w:val="center"/>
          </w:tcPr>
          <w:p w:rsidR="004E60CF" w:rsidRPr="0025071D" w:rsidRDefault="00AA0045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84,6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5648,5</w:t>
            </w:r>
          </w:p>
        </w:tc>
        <w:tc>
          <w:tcPr>
            <w:tcW w:w="1134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3407,1</w:t>
            </w:r>
          </w:p>
        </w:tc>
        <w:tc>
          <w:tcPr>
            <w:tcW w:w="850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2241,4</w:t>
            </w:r>
          </w:p>
        </w:tc>
        <w:tc>
          <w:tcPr>
            <w:tcW w:w="785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00" w:type="dxa"/>
            <w:vAlign w:val="center"/>
          </w:tcPr>
          <w:p w:rsidR="004E60CF" w:rsidRPr="0025071D" w:rsidRDefault="000472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5140,0</w:t>
            </w:r>
          </w:p>
        </w:tc>
        <w:tc>
          <w:tcPr>
            <w:tcW w:w="992" w:type="dxa"/>
            <w:vAlign w:val="center"/>
          </w:tcPr>
          <w:p w:rsidR="004E60CF" w:rsidRPr="0025071D" w:rsidRDefault="000472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3583,4</w:t>
            </w:r>
          </w:p>
        </w:tc>
        <w:tc>
          <w:tcPr>
            <w:tcW w:w="821" w:type="dxa"/>
            <w:vAlign w:val="center"/>
          </w:tcPr>
          <w:p w:rsidR="004E60CF" w:rsidRPr="0025071D" w:rsidRDefault="00EA110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1556,6</w:t>
            </w:r>
          </w:p>
        </w:tc>
        <w:tc>
          <w:tcPr>
            <w:tcW w:w="738" w:type="dxa"/>
            <w:vAlign w:val="center"/>
          </w:tcPr>
          <w:p w:rsidR="004E60CF" w:rsidRPr="0025071D" w:rsidRDefault="000472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69,7</w:t>
            </w:r>
          </w:p>
        </w:tc>
      </w:tr>
      <w:tr w:rsidR="0025071D" w:rsidRPr="0025071D" w:rsidTr="000472E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1734045,1</w:t>
            </w:r>
          </w:p>
        </w:tc>
        <w:tc>
          <w:tcPr>
            <w:tcW w:w="1134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1102110,5</w:t>
            </w:r>
          </w:p>
        </w:tc>
        <w:tc>
          <w:tcPr>
            <w:tcW w:w="850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631934,6</w:t>
            </w:r>
          </w:p>
        </w:tc>
        <w:tc>
          <w:tcPr>
            <w:tcW w:w="785" w:type="dxa"/>
            <w:vAlign w:val="center"/>
          </w:tcPr>
          <w:p w:rsidR="004E60CF" w:rsidRPr="0025071D" w:rsidRDefault="00B84B8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1200" w:type="dxa"/>
            <w:vAlign w:val="center"/>
          </w:tcPr>
          <w:p w:rsidR="004E60CF" w:rsidRPr="0025071D" w:rsidRDefault="000472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1910917,2</w:t>
            </w:r>
          </w:p>
        </w:tc>
        <w:tc>
          <w:tcPr>
            <w:tcW w:w="992" w:type="dxa"/>
            <w:vAlign w:val="center"/>
          </w:tcPr>
          <w:p w:rsidR="004E60CF" w:rsidRPr="0025071D" w:rsidRDefault="000472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1188445,1</w:t>
            </w:r>
          </w:p>
        </w:tc>
        <w:tc>
          <w:tcPr>
            <w:tcW w:w="821" w:type="dxa"/>
            <w:vAlign w:val="center"/>
          </w:tcPr>
          <w:p w:rsidR="004E60CF" w:rsidRPr="0025071D" w:rsidRDefault="00EA110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722472,1</w:t>
            </w:r>
          </w:p>
        </w:tc>
        <w:tc>
          <w:tcPr>
            <w:tcW w:w="738" w:type="dxa"/>
            <w:vAlign w:val="center"/>
          </w:tcPr>
          <w:p w:rsidR="004E60CF" w:rsidRPr="0025071D" w:rsidRDefault="000472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62,2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1F6867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 </w:t>
      </w:r>
    </w:p>
    <w:p w:rsidR="00480877" w:rsidRPr="00201803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За январь-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сентябрь 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</w:t>
      </w:r>
      <w:r w:rsidRPr="00B90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480877" w:rsidRPr="00B90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0340" w:rsidRPr="00B90340">
        <w:rPr>
          <w:rFonts w:ascii="Times New Roman" w:eastAsia="Calibri" w:hAnsi="Times New Roman" w:cs="Times New Roman"/>
          <w:bCs/>
          <w:sz w:val="24"/>
          <w:szCs w:val="24"/>
        </w:rPr>
        <w:t>1188445,1</w:t>
      </w:r>
      <w:r w:rsidR="00B9034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на 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>62,2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% к утвержденным годовым назначениям в сумме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1910917,2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  <w:r w:rsidRPr="00201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аналогичным периодом 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выросли на </w:t>
      </w:r>
      <w:r w:rsidR="00B90340">
        <w:rPr>
          <w:rFonts w:ascii="Times New Roman" w:eastAsia="Calibri" w:hAnsi="Times New Roman" w:cs="Times New Roman"/>
          <w:sz w:val="24"/>
          <w:szCs w:val="24"/>
          <w:lang w:eastAsia="ru-RU"/>
        </w:rPr>
        <w:t>86334,6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Бюджет города </w:t>
      </w:r>
      <w:r w:rsidR="00412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9 месяцев 2020 года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сохранил социальную направленность. Расходы бюджета на социальную сферу составили </w:t>
      </w:r>
      <w:r w:rsidR="0041224D">
        <w:rPr>
          <w:rFonts w:ascii="Times New Roman" w:eastAsia="Calibri" w:hAnsi="Times New Roman" w:cs="Times New Roman"/>
          <w:sz w:val="24"/>
          <w:szCs w:val="24"/>
          <w:lang w:eastAsia="ru-RU"/>
        </w:rPr>
        <w:t>809496,1</w:t>
      </w:r>
      <w:r w:rsidR="00B44233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</w:t>
      </w:r>
      <w:r w:rsidR="00EB62B8">
        <w:rPr>
          <w:rFonts w:ascii="Times New Roman" w:eastAsia="Calibri" w:hAnsi="Times New Roman" w:cs="Times New Roman"/>
          <w:sz w:val="24"/>
          <w:szCs w:val="24"/>
          <w:lang w:eastAsia="ru-RU"/>
        </w:rPr>
        <w:t>59,83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к утвержденным годовым назначениям. По сравнению </w:t>
      </w:r>
      <w:r w:rsidR="0041224D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412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аналогичным периодом </w:t>
      </w:r>
      <w:r w:rsidR="0041224D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1224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1224D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расходы на социальную сферу выросли на </w:t>
      </w:r>
      <w:r w:rsidR="00D57393">
        <w:rPr>
          <w:rFonts w:ascii="Times New Roman" w:eastAsia="Calibri" w:hAnsi="Times New Roman" w:cs="Times New Roman"/>
          <w:sz w:val="24"/>
          <w:szCs w:val="24"/>
          <w:lang w:eastAsia="ru-RU"/>
        </w:rPr>
        <w:t>8115,5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доля в расходах бюджета 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 </w:t>
      </w:r>
      <w:r w:rsidR="00D57393">
        <w:rPr>
          <w:rFonts w:ascii="Times New Roman" w:eastAsia="Calibri" w:hAnsi="Times New Roman" w:cs="Times New Roman"/>
          <w:sz w:val="24"/>
          <w:szCs w:val="24"/>
          <w:lang w:eastAsia="ru-RU"/>
        </w:rPr>
        <w:t>68,12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257794" w:rsidRDefault="004D7F0D" w:rsidP="000F7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Наряду с информацией об исполнении бюджета за январь-сентябрь 2020 года администрацией городского округа представлен отчет о расходовании средств резервного фонда. В соответствии с п. 6 ст. 81 БК РФ Порядок использования бюджетных ассигнований резервного фонда установлен Постановлением администрации </w:t>
      </w:r>
      <w:r w:rsidR="002577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57794" w:rsidRPr="00257794">
        <w:rPr>
          <w:rFonts w:ascii="Times New Roman" w:eastAsia="Calibri" w:hAnsi="Times New Roman" w:cs="Times New Roman"/>
          <w:sz w:val="24"/>
          <w:szCs w:val="24"/>
          <w:lang w:eastAsia="ru-RU"/>
        </w:rPr>
        <w:t>28.12.2019 N 3995 "Об утверждении положения о резервном фонде администрации городского округа город Михайловка Волгоградской области"</w:t>
      </w:r>
      <w:r w:rsidR="007C6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отчетном периоде средства резервного фонда израсходованы в сумме 439,9 тыс. рублей на возмещение расходов, связанных с ликвидацией чрезвычайной ситуации, а также на осуществление выплат гражданам, пострадавшим от природного пожара, произошедшего 08.07.2020 г. на территории хутора </w:t>
      </w:r>
      <w:proofErr w:type="spellStart"/>
      <w:r w:rsidR="007C6E20">
        <w:rPr>
          <w:rFonts w:ascii="Times New Roman" w:eastAsia="Calibri" w:hAnsi="Times New Roman" w:cs="Times New Roman"/>
          <w:sz w:val="24"/>
          <w:szCs w:val="24"/>
          <w:lang w:eastAsia="ru-RU"/>
        </w:rPr>
        <w:t>Княженский</w:t>
      </w:r>
      <w:proofErr w:type="spellEnd"/>
      <w:r w:rsidR="007C6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</w:p>
    <w:p w:rsidR="001F6867" w:rsidRPr="00E921E0" w:rsidRDefault="001F6867" w:rsidP="0025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проведенного анализа показателей отчета «Об исполнении бюджета городского округа гор</w:t>
      </w:r>
      <w:r w:rsidR="00E921E0"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E921E0"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расходовании средств резервного фонда администрации городского округа город Михайловка Волгоградской области за январь-сентябрь 2020 года»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за январь-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40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AA0" w:rsidRP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«О</w:t>
      </w:r>
      <w:proofErr w:type="gramEnd"/>
      <w:r w:rsid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расходовании</w:t>
      </w:r>
      <w:proofErr w:type="gramEnd"/>
      <w:r w:rsidR="001C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резервного фонда администрации городского округа город Михайловка Волгоградской области за январь-сентябрь 2020 года»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В.Г. Гудкова                                                                                                      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1E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Ю.П.</w:t>
      </w:r>
      <w:r w:rsidR="00F72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21E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Петрова</w:t>
      </w:r>
    </w:p>
    <w:p w:rsidR="00916981" w:rsidRPr="00E921E0" w:rsidRDefault="00916981" w:rsidP="001F6867"/>
    <w:p w:rsidR="00E921E0" w:rsidRPr="00E921E0" w:rsidRDefault="00E921E0"/>
    <w:sectPr w:rsidR="00E921E0" w:rsidRPr="00E9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2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472E2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C5719"/>
    <w:rsid w:val="000D2B3C"/>
    <w:rsid w:val="000D33C1"/>
    <w:rsid w:val="000D5A2E"/>
    <w:rsid w:val="000E20B7"/>
    <w:rsid w:val="000E7660"/>
    <w:rsid w:val="000E78FB"/>
    <w:rsid w:val="000F7438"/>
    <w:rsid w:val="00122FC3"/>
    <w:rsid w:val="00123249"/>
    <w:rsid w:val="00133CE7"/>
    <w:rsid w:val="00144E47"/>
    <w:rsid w:val="00161899"/>
    <w:rsid w:val="001641D8"/>
    <w:rsid w:val="001649D9"/>
    <w:rsid w:val="001703BF"/>
    <w:rsid w:val="001828DF"/>
    <w:rsid w:val="001A0516"/>
    <w:rsid w:val="001A4B92"/>
    <w:rsid w:val="001C263A"/>
    <w:rsid w:val="001C2AA0"/>
    <w:rsid w:val="001D0025"/>
    <w:rsid w:val="001D07CD"/>
    <w:rsid w:val="001D6132"/>
    <w:rsid w:val="001D621B"/>
    <w:rsid w:val="001E401D"/>
    <w:rsid w:val="001F3488"/>
    <w:rsid w:val="001F40D2"/>
    <w:rsid w:val="001F6867"/>
    <w:rsid w:val="00201803"/>
    <w:rsid w:val="002037A4"/>
    <w:rsid w:val="00204F1F"/>
    <w:rsid w:val="002223BA"/>
    <w:rsid w:val="00233F44"/>
    <w:rsid w:val="00247EE2"/>
    <w:rsid w:val="0025071D"/>
    <w:rsid w:val="00252E42"/>
    <w:rsid w:val="00257794"/>
    <w:rsid w:val="002751A1"/>
    <w:rsid w:val="00275638"/>
    <w:rsid w:val="00281380"/>
    <w:rsid w:val="002B12D9"/>
    <w:rsid w:val="002B201D"/>
    <w:rsid w:val="002C4DF9"/>
    <w:rsid w:val="002D3168"/>
    <w:rsid w:val="002D6A11"/>
    <w:rsid w:val="002D6D09"/>
    <w:rsid w:val="002D7616"/>
    <w:rsid w:val="002E5F5D"/>
    <w:rsid w:val="002E6506"/>
    <w:rsid w:val="00313332"/>
    <w:rsid w:val="003279E5"/>
    <w:rsid w:val="003301E9"/>
    <w:rsid w:val="003303AF"/>
    <w:rsid w:val="0034459F"/>
    <w:rsid w:val="00344B99"/>
    <w:rsid w:val="003602C0"/>
    <w:rsid w:val="003759BA"/>
    <w:rsid w:val="0038004C"/>
    <w:rsid w:val="00380BFA"/>
    <w:rsid w:val="00383170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24D"/>
    <w:rsid w:val="0041396C"/>
    <w:rsid w:val="0041727C"/>
    <w:rsid w:val="00422C38"/>
    <w:rsid w:val="004335CC"/>
    <w:rsid w:val="004369AC"/>
    <w:rsid w:val="00436BE6"/>
    <w:rsid w:val="004378C8"/>
    <w:rsid w:val="00437F49"/>
    <w:rsid w:val="00447A1E"/>
    <w:rsid w:val="00450737"/>
    <w:rsid w:val="00451509"/>
    <w:rsid w:val="00463558"/>
    <w:rsid w:val="00463DAF"/>
    <w:rsid w:val="00466D7D"/>
    <w:rsid w:val="004677BE"/>
    <w:rsid w:val="00472771"/>
    <w:rsid w:val="004744A5"/>
    <w:rsid w:val="00480877"/>
    <w:rsid w:val="00481504"/>
    <w:rsid w:val="004A1850"/>
    <w:rsid w:val="004B0A6D"/>
    <w:rsid w:val="004B0D52"/>
    <w:rsid w:val="004C0B51"/>
    <w:rsid w:val="004D4EAE"/>
    <w:rsid w:val="004D7F0D"/>
    <w:rsid w:val="004E06C7"/>
    <w:rsid w:val="004E4CEF"/>
    <w:rsid w:val="004E60CF"/>
    <w:rsid w:val="005000FC"/>
    <w:rsid w:val="00500676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77A7B"/>
    <w:rsid w:val="00581196"/>
    <w:rsid w:val="00592B75"/>
    <w:rsid w:val="00596F30"/>
    <w:rsid w:val="005A1D14"/>
    <w:rsid w:val="005A6A8C"/>
    <w:rsid w:val="005B49E0"/>
    <w:rsid w:val="005C2208"/>
    <w:rsid w:val="005C4577"/>
    <w:rsid w:val="005D4935"/>
    <w:rsid w:val="005F0DC6"/>
    <w:rsid w:val="006032A2"/>
    <w:rsid w:val="00612943"/>
    <w:rsid w:val="00617174"/>
    <w:rsid w:val="00621FF5"/>
    <w:rsid w:val="00625DCD"/>
    <w:rsid w:val="00627B48"/>
    <w:rsid w:val="0063743F"/>
    <w:rsid w:val="006416BB"/>
    <w:rsid w:val="00644FBF"/>
    <w:rsid w:val="00677C34"/>
    <w:rsid w:val="00681865"/>
    <w:rsid w:val="0069698F"/>
    <w:rsid w:val="006979DD"/>
    <w:rsid w:val="006A0AE6"/>
    <w:rsid w:val="006B2C88"/>
    <w:rsid w:val="006B4859"/>
    <w:rsid w:val="006D1A6C"/>
    <w:rsid w:val="006D7D12"/>
    <w:rsid w:val="00703CDA"/>
    <w:rsid w:val="00716149"/>
    <w:rsid w:val="007236BE"/>
    <w:rsid w:val="00742874"/>
    <w:rsid w:val="00751914"/>
    <w:rsid w:val="00775ED7"/>
    <w:rsid w:val="00792D25"/>
    <w:rsid w:val="0079445B"/>
    <w:rsid w:val="007A2753"/>
    <w:rsid w:val="007A5AEC"/>
    <w:rsid w:val="007B64E5"/>
    <w:rsid w:val="007C44CF"/>
    <w:rsid w:val="007C492E"/>
    <w:rsid w:val="007C6E20"/>
    <w:rsid w:val="007D2AA7"/>
    <w:rsid w:val="007F4E0F"/>
    <w:rsid w:val="007F5472"/>
    <w:rsid w:val="007F7628"/>
    <w:rsid w:val="0084168D"/>
    <w:rsid w:val="00854051"/>
    <w:rsid w:val="008623C2"/>
    <w:rsid w:val="00875EFF"/>
    <w:rsid w:val="00882C2E"/>
    <w:rsid w:val="008911E2"/>
    <w:rsid w:val="00894F1C"/>
    <w:rsid w:val="008A5A1E"/>
    <w:rsid w:val="008A686B"/>
    <w:rsid w:val="008B5812"/>
    <w:rsid w:val="008C35FD"/>
    <w:rsid w:val="008C7754"/>
    <w:rsid w:val="008D3D85"/>
    <w:rsid w:val="008F6946"/>
    <w:rsid w:val="009025C2"/>
    <w:rsid w:val="00916981"/>
    <w:rsid w:val="00922D3B"/>
    <w:rsid w:val="00936C84"/>
    <w:rsid w:val="00942A70"/>
    <w:rsid w:val="00943A3F"/>
    <w:rsid w:val="00952B40"/>
    <w:rsid w:val="009534AF"/>
    <w:rsid w:val="00954856"/>
    <w:rsid w:val="009632EB"/>
    <w:rsid w:val="00965089"/>
    <w:rsid w:val="00970C14"/>
    <w:rsid w:val="00971F1A"/>
    <w:rsid w:val="009745D3"/>
    <w:rsid w:val="009756B3"/>
    <w:rsid w:val="009837DC"/>
    <w:rsid w:val="009902FB"/>
    <w:rsid w:val="00997C06"/>
    <w:rsid w:val="009D3037"/>
    <w:rsid w:val="009E0C85"/>
    <w:rsid w:val="009F46F5"/>
    <w:rsid w:val="009F52EE"/>
    <w:rsid w:val="00A04674"/>
    <w:rsid w:val="00A137D2"/>
    <w:rsid w:val="00A222B2"/>
    <w:rsid w:val="00A22FB4"/>
    <w:rsid w:val="00A27CE2"/>
    <w:rsid w:val="00A31D83"/>
    <w:rsid w:val="00A40481"/>
    <w:rsid w:val="00A50647"/>
    <w:rsid w:val="00A60890"/>
    <w:rsid w:val="00A65F38"/>
    <w:rsid w:val="00A710D3"/>
    <w:rsid w:val="00A73439"/>
    <w:rsid w:val="00A85004"/>
    <w:rsid w:val="00A86890"/>
    <w:rsid w:val="00AA0045"/>
    <w:rsid w:val="00AA0F5B"/>
    <w:rsid w:val="00AA6066"/>
    <w:rsid w:val="00AB2FCE"/>
    <w:rsid w:val="00AB7D10"/>
    <w:rsid w:val="00AC1F65"/>
    <w:rsid w:val="00AE5959"/>
    <w:rsid w:val="00AE5B59"/>
    <w:rsid w:val="00AF2EE4"/>
    <w:rsid w:val="00B071CE"/>
    <w:rsid w:val="00B13AB2"/>
    <w:rsid w:val="00B14C09"/>
    <w:rsid w:val="00B25C34"/>
    <w:rsid w:val="00B40085"/>
    <w:rsid w:val="00B44233"/>
    <w:rsid w:val="00B5376B"/>
    <w:rsid w:val="00B55E7E"/>
    <w:rsid w:val="00B67CFA"/>
    <w:rsid w:val="00B719D8"/>
    <w:rsid w:val="00B73182"/>
    <w:rsid w:val="00B83518"/>
    <w:rsid w:val="00B84B8D"/>
    <w:rsid w:val="00B85A6C"/>
    <w:rsid w:val="00B90340"/>
    <w:rsid w:val="00B90E6A"/>
    <w:rsid w:val="00BA2C4F"/>
    <w:rsid w:val="00BA3715"/>
    <w:rsid w:val="00BB0E7C"/>
    <w:rsid w:val="00BB5B12"/>
    <w:rsid w:val="00BB6601"/>
    <w:rsid w:val="00BC2986"/>
    <w:rsid w:val="00BC327E"/>
    <w:rsid w:val="00BC4600"/>
    <w:rsid w:val="00BC580F"/>
    <w:rsid w:val="00BE2495"/>
    <w:rsid w:val="00C03FC6"/>
    <w:rsid w:val="00C16896"/>
    <w:rsid w:val="00C3268F"/>
    <w:rsid w:val="00C3673D"/>
    <w:rsid w:val="00C41CA5"/>
    <w:rsid w:val="00C431C9"/>
    <w:rsid w:val="00C46FC1"/>
    <w:rsid w:val="00C66623"/>
    <w:rsid w:val="00C74D88"/>
    <w:rsid w:val="00C74E00"/>
    <w:rsid w:val="00C76117"/>
    <w:rsid w:val="00CA604A"/>
    <w:rsid w:val="00CC03F5"/>
    <w:rsid w:val="00CE102C"/>
    <w:rsid w:val="00CF206F"/>
    <w:rsid w:val="00D13ED1"/>
    <w:rsid w:val="00D1588F"/>
    <w:rsid w:val="00D24019"/>
    <w:rsid w:val="00D32163"/>
    <w:rsid w:val="00D43491"/>
    <w:rsid w:val="00D47DA2"/>
    <w:rsid w:val="00D57393"/>
    <w:rsid w:val="00DA3AFC"/>
    <w:rsid w:val="00DA3D45"/>
    <w:rsid w:val="00DC0BE0"/>
    <w:rsid w:val="00DC3D0B"/>
    <w:rsid w:val="00DD4786"/>
    <w:rsid w:val="00DD7AD3"/>
    <w:rsid w:val="00DD7B9A"/>
    <w:rsid w:val="00DE1800"/>
    <w:rsid w:val="00DE1D30"/>
    <w:rsid w:val="00DE48B3"/>
    <w:rsid w:val="00DE52D7"/>
    <w:rsid w:val="00DF2B02"/>
    <w:rsid w:val="00DF5C68"/>
    <w:rsid w:val="00E12533"/>
    <w:rsid w:val="00E14B4C"/>
    <w:rsid w:val="00E20495"/>
    <w:rsid w:val="00E220D4"/>
    <w:rsid w:val="00E46F92"/>
    <w:rsid w:val="00E620D4"/>
    <w:rsid w:val="00E71053"/>
    <w:rsid w:val="00E853AE"/>
    <w:rsid w:val="00E921E0"/>
    <w:rsid w:val="00EA1101"/>
    <w:rsid w:val="00EA79F8"/>
    <w:rsid w:val="00EB62B8"/>
    <w:rsid w:val="00EC0666"/>
    <w:rsid w:val="00EC6100"/>
    <w:rsid w:val="00EC6718"/>
    <w:rsid w:val="00EC7792"/>
    <w:rsid w:val="00ED26A0"/>
    <w:rsid w:val="00ED5A44"/>
    <w:rsid w:val="00EE7554"/>
    <w:rsid w:val="00EE75A4"/>
    <w:rsid w:val="00EF1405"/>
    <w:rsid w:val="00F12785"/>
    <w:rsid w:val="00F13BD2"/>
    <w:rsid w:val="00F33D01"/>
    <w:rsid w:val="00F50CB6"/>
    <w:rsid w:val="00F65C9E"/>
    <w:rsid w:val="00F72D6F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2020-11-25T09:00:00Z</cp:lastPrinted>
  <dcterms:created xsi:type="dcterms:W3CDTF">2021-03-17T05:07:00Z</dcterms:created>
  <dcterms:modified xsi:type="dcterms:W3CDTF">2021-03-17T05:07:00Z</dcterms:modified>
</cp:coreProperties>
</file>